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B4" w:rsidRPr="001F2C6A" w:rsidRDefault="008E67B4" w:rsidP="008E67B4">
      <w:pPr>
        <w:tabs>
          <w:tab w:val="left" w:pos="6480"/>
        </w:tabs>
        <w:spacing w:after="0" w:line="240" w:lineRule="auto"/>
        <w:jc w:val="center"/>
        <w:rPr>
          <w:b/>
          <w:sz w:val="28"/>
          <w:szCs w:val="28"/>
        </w:rPr>
      </w:pPr>
      <w:bookmarkStart w:id="0" w:name="_GoBack"/>
      <w:bookmarkEnd w:id="0"/>
      <w:r w:rsidRPr="00BC6E34">
        <w:rPr>
          <w:b/>
          <w:i/>
          <w:sz w:val="28"/>
          <w:szCs w:val="28"/>
        </w:rPr>
        <w:t>[HOSPITAL NAME]</w:t>
      </w:r>
    </w:p>
    <w:p w:rsidR="008E67B4" w:rsidRPr="001F2C6A" w:rsidRDefault="008E67B4" w:rsidP="008E67B4">
      <w:pPr>
        <w:tabs>
          <w:tab w:val="left" w:pos="6480"/>
        </w:tabs>
        <w:spacing w:after="0" w:line="240" w:lineRule="auto"/>
        <w:jc w:val="center"/>
        <w:rPr>
          <w:b/>
          <w:sz w:val="28"/>
          <w:szCs w:val="28"/>
        </w:rPr>
      </w:pPr>
    </w:p>
    <w:p w:rsidR="008E67B4" w:rsidRPr="001F2C6A" w:rsidRDefault="008E67B4" w:rsidP="008E67B4">
      <w:pPr>
        <w:tabs>
          <w:tab w:val="left" w:pos="6480"/>
        </w:tabs>
        <w:spacing w:after="0" w:line="240" w:lineRule="auto"/>
        <w:jc w:val="center"/>
        <w:rPr>
          <w:b/>
          <w:sz w:val="28"/>
          <w:szCs w:val="28"/>
        </w:rPr>
      </w:pPr>
      <w:r w:rsidRPr="001F2C6A">
        <w:rPr>
          <w:b/>
          <w:sz w:val="28"/>
          <w:szCs w:val="28"/>
        </w:rPr>
        <w:t>ADMINISTRATIVE POLICY</w:t>
      </w:r>
    </w:p>
    <w:p w:rsidR="008E67B4" w:rsidRDefault="008E67B4" w:rsidP="008E67B4">
      <w:pPr>
        <w:tabs>
          <w:tab w:val="left" w:pos="6480"/>
        </w:tabs>
        <w:spacing w:after="0" w:line="240" w:lineRule="auto"/>
        <w:jc w:val="center"/>
        <w:rPr>
          <w:b/>
        </w:rPr>
      </w:pPr>
    </w:p>
    <w:p w:rsidR="008E67B4" w:rsidRDefault="008E67B4" w:rsidP="008E67B4">
      <w:pPr>
        <w:tabs>
          <w:tab w:val="left" w:pos="6480"/>
        </w:tabs>
        <w:spacing w:after="0" w:line="240" w:lineRule="auto"/>
        <w:rPr>
          <w:b/>
        </w:rPr>
      </w:pPr>
      <w:bookmarkStart w:id="1" w:name="_Toc331158035"/>
      <w:bookmarkStart w:id="2" w:name="_Toc331437089"/>
      <w:bookmarkStart w:id="3" w:name="_Toc331437236"/>
      <w:r w:rsidRPr="00B3250A">
        <w:rPr>
          <w:rStyle w:val="Heading1Char"/>
        </w:rPr>
        <w:t>CATEGORY:  Finance</w:t>
      </w:r>
      <w:bookmarkEnd w:id="1"/>
      <w:bookmarkEnd w:id="2"/>
      <w:bookmarkEnd w:id="3"/>
      <w:r>
        <w:rPr>
          <w:b/>
        </w:rPr>
        <w:tab/>
        <w:t xml:space="preserve">CODE:  B-5 </w:t>
      </w:r>
    </w:p>
    <w:p w:rsidR="008E67B4" w:rsidRDefault="008E67B4" w:rsidP="008E67B4">
      <w:pPr>
        <w:tabs>
          <w:tab w:val="left" w:pos="6480"/>
        </w:tabs>
        <w:spacing w:after="0" w:line="240" w:lineRule="auto"/>
        <w:rPr>
          <w:b/>
        </w:rPr>
      </w:pPr>
    </w:p>
    <w:p w:rsidR="008E67B4" w:rsidRDefault="008E67B4" w:rsidP="008E67B4">
      <w:pPr>
        <w:tabs>
          <w:tab w:val="left" w:pos="6480"/>
        </w:tabs>
        <w:spacing w:after="0" w:line="240" w:lineRule="auto"/>
        <w:rPr>
          <w:b/>
        </w:rPr>
      </w:pPr>
      <w:r w:rsidRPr="00A2468F">
        <w:rPr>
          <w:rStyle w:val="Heading2Char"/>
        </w:rPr>
        <w:t>SUBJECT:  Personal Use of Hospital Equipment &amp; Vehicles</w:t>
      </w:r>
      <w:r>
        <w:rPr>
          <w:b/>
        </w:rPr>
        <w:t xml:space="preserve"> </w:t>
      </w:r>
      <w:r>
        <w:rPr>
          <w:b/>
        </w:rPr>
        <w:tab/>
        <w:t>EFFECTIVE:</w:t>
      </w:r>
    </w:p>
    <w:p w:rsidR="008E67B4" w:rsidRDefault="008E67B4" w:rsidP="008E67B4">
      <w:pPr>
        <w:tabs>
          <w:tab w:val="left" w:pos="6480"/>
        </w:tabs>
        <w:spacing w:after="0" w:line="240" w:lineRule="auto"/>
        <w:rPr>
          <w:b/>
        </w:rPr>
      </w:pPr>
    </w:p>
    <w:p w:rsidR="008E67B4" w:rsidRPr="00FE019A" w:rsidRDefault="008E67B4" w:rsidP="008E67B4">
      <w:pPr>
        <w:tabs>
          <w:tab w:val="left" w:pos="6480"/>
        </w:tabs>
        <w:spacing w:after="0" w:line="240" w:lineRule="auto"/>
        <w:rPr>
          <w:b/>
        </w:rPr>
      </w:pPr>
      <w:r>
        <w:rPr>
          <w:b/>
        </w:rPr>
        <w:t>COORDINATOR:  Business Manager</w:t>
      </w:r>
    </w:p>
    <w:p w:rsidR="008E67B4" w:rsidRDefault="008E67B4" w:rsidP="008E67B4">
      <w:pPr>
        <w:tabs>
          <w:tab w:val="left" w:pos="6480"/>
        </w:tabs>
        <w:spacing w:after="0" w:line="240" w:lineRule="auto"/>
      </w:pPr>
    </w:p>
    <w:p w:rsidR="008E67B4" w:rsidRDefault="008E67B4" w:rsidP="008E67B4">
      <w:pPr>
        <w:tabs>
          <w:tab w:val="left" w:pos="6480"/>
        </w:tabs>
        <w:spacing w:after="0" w:line="240" w:lineRule="auto"/>
      </w:pPr>
      <w:r>
        <w:t>Hospital property (vehicles and equipment) is intended for hospital business and operation and is not for personal use. Additionally it is important to limit the liability of the hospital by only using hospital property for its intended purpose.</w:t>
      </w:r>
    </w:p>
    <w:p w:rsidR="008E67B4" w:rsidRDefault="008E67B4" w:rsidP="008E67B4">
      <w:pPr>
        <w:tabs>
          <w:tab w:val="left" w:pos="6480"/>
        </w:tabs>
        <w:spacing w:after="0" w:line="240" w:lineRule="auto"/>
      </w:pPr>
    </w:p>
    <w:p w:rsidR="008E67B4" w:rsidRDefault="008E67B4" w:rsidP="008E67B4">
      <w:pPr>
        <w:tabs>
          <w:tab w:val="left" w:pos="6480"/>
        </w:tabs>
        <w:spacing w:after="0" w:line="240" w:lineRule="auto"/>
      </w:pPr>
      <w:r>
        <w:t xml:space="preserve">Hospital equipment is not to be used for personal reasons. </w:t>
      </w:r>
    </w:p>
    <w:p w:rsidR="008E67B4" w:rsidRDefault="008E67B4" w:rsidP="008E67B4">
      <w:pPr>
        <w:tabs>
          <w:tab w:val="left" w:pos="6480"/>
        </w:tabs>
        <w:spacing w:after="0" w:line="240" w:lineRule="auto"/>
      </w:pPr>
    </w:p>
    <w:p w:rsidR="008E67B4" w:rsidRDefault="008E67B4" w:rsidP="008E67B4">
      <w:pPr>
        <w:tabs>
          <w:tab w:val="left" w:pos="6480"/>
        </w:tabs>
        <w:spacing w:after="0" w:line="240" w:lineRule="auto"/>
      </w:pPr>
      <w:r>
        <w:t>Exceptions: Any exceptions to this policy should be approved by the Administrative Committee. A rate per kilometer should be charged to the user in accordance with the cost of maintenance and insurance.</w:t>
      </w:r>
    </w:p>
    <w:p w:rsidR="008E67B4" w:rsidRDefault="008E67B4" w:rsidP="008E67B4">
      <w:pPr>
        <w:tabs>
          <w:tab w:val="left" w:pos="6480"/>
        </w:tabs>
        <w:spacing w:after="0" w:line="240" w:lineRule="auto"/>
      </w:pPr>
    </w:p>
    <w:p w:rsidR="008E67B4" w:rsidRDefault="008E67B4" w:rsidP="008E67B4">
      <w:pPr>
        <w:tabs>
          <w:tab w:val="left" w:pos="6480"/>
        </w:tabs>
        <w:spacing w:after="0" w:line="240" w:lineRule="auto"/>
      </w:pPr>
    </w:p>
    <w:p w:rsidR="008E67B4" w:rsidRDefault="008E67B4" w:rsidP="008E67B4">
      <w:pPr>
        <w:tabs>
          <w:tab w:val="left" w:pos="6480"/>
        </w:tabs>
        <w:spacing w:after="0" w:line="240" w:lineRule="auto"/>
      </w:pPr>
      <w:r>
        <w:t>APPROVED: ____________________________</w:t>
      </w:r>
    </w:p>
    <w:p w:rsidR="008E67B4" w:rsidRDefault="008E67B4" w:rsidP="008E67B4">
      <w:pPr>
        <w:tabs>
          <w:tab w:val="left" w:pos="6480"/>
        </w:tabs>
        <w:spacing w:after="0" w:line="240" w:lineRule="auto"/>
        <w:ind w:left="360"/>
      </w:pPr>
    </w:p>
    <w:p w:rsidR="008E67B4" w:rsidRPr="00E633D9" w:rsidRDefault="008E67B4" w:rsidP="008E67B4">
      <w:pPr>
        <w:tabs>
          <w:tab w:val="left" w:pos="6480"/>
        </w:tabs>
        <w:spacing w:after="0" w:line="240" w:lineRule="auto"/>
      </w:pPr>
      <w:r>
        <w:t>DATE: _________________________</w:t>
      </w:r>
    </w:p>
    <w:p w:rsidR="00D71C80" w:rsidRDefault="00617561"/>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B4"/>
    <w:rsid w:val="000E14A8"/>
    <w:rsid w:val="00617561"/>
    <w:rsid w:val="006E54E4"/>
    <w:rsid w:val="008E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9BF26-65EE-4D9E-9F0E-5590A64A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7B4"/>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8E67B4"/>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8E67B4"/>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7B4"/>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8E67B4"/>
    <w:rPr>
      <w:rFonts w:asciiTheme="majorHAnsi" w:eastAsiaTheme="majorEastAsia" w:hAnsiTheme="majorHAnsi" w:cstheme="majorBidi"/>
      <w:i/>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2</cp:revision>
  <dcterms:created xsi:type="dcterms:W3CDTF">2016-07-11T22:14:00Z</dcterms:created>
  <dcterms:modified xsi:type="dcterms:W3CDTF">2016-10-10T22:05:00Z</dcterms:modified>
</cp:coreProperties>
</file>